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52" w:rsidRDefault="00FD1452" w:rsidP="00E816CB">
      <w:pPr>
        <w:ind w:firstLine="0"/>
        <w:jc w:val="center"/>
      </w:pPr>
      <w:r w:rsidRPr="00FD1452">
        <w:rPr>
          <w:b/>
        </w:rPr>
        <w:t>Повестка дня</w:t>
      </w:r>
      <w:r w:rsidRPr="00FD1452">
        <w:t xml:space="preserve"> </w:t>
      </w:r>
    </w:p>
    <w:p w:rsidR="00FD1452" w:rsidRDefault="00FD1452" w:rsidP="00E816CB">
      <w:pPr>
        <w:ind w:firstLine="0"/>
        <w:jc w:val="center"/>
        <w:rPr>
          <w:b/>
        </w:rPr>
      </w:pPr>
      <w:r>
        <w:rPr>
          <w:b/>
        </w:rPr>
        <w:t>заседания</w:t>
      </w:r>
      <w:r w:rsidRPr="00FD1452">
        <w:rPr>
          <w:b/>
        </w:rPr>
        <w:t xml:space="preserve"> Совета ТПП России по таможенной политике </w:t>
      </w:r>
    </w:p>
    <w:p w:rsidR="0006418F" w:rsidRDefault="0006418F" w:rsidP="00E816CB">
      <w:pPr>
        <w:ind w:firstLine="0"/>
        <w:jc w:val="center"/>
        <w:rPr>
          <w:b/>
        </w:rPr>
      </w:pPr>
      <w:r>
        <w:t>(</w:t>
      </w:r>
      <w:r w:rsidR="00641C9C">
        <w:t>4 октября</w:t>
      </w:r>
      <w:r w:rsidR="00907BA8">
        <w:t xml:space="preserve"> </w:t>
      </w:r>
      <w:r>
        <w:t xml:space="preserve"> 2017 г., 1</w:t>
      </w:r>
      <w:r w:rsidR="00907BA8">
        <w:t>5</w:t>
      </w:r>
      <w:r>
        <w:t xml:space="preserve">.00,  </w:t>
      </w:r>
      <w:r w:rsidR="00641C9C">
        <w:t>ТПП России, З</w:t>
      </w:r>
      <w:r>
        <w:t xml:space="preserve">ал </w:t>
      </w:r>
      <w:r w:rsidR="00641C9C">
        <w:t>Библиотека</w:t>
      </w:r>
      <w:r>
        <w:t>, к. 3</w:t>
      </w:r>
      <w:r w:rsidR="00641C9C">
        <w:t>10</w:t>
      </w:r>
      <w:r>
        <w:t>)</w:t>
      </w:r>
    </w:p>
    <w:p w:rsidR="00FD1452" w:rsidRDefault="00FD1452" w:rsidP="00FD1452">
      <w:pPr>
        <w:jc w:val="center"/>
        <w:rPr>
          <w:b/>
        </w:rPr>
      </w:pPr>
    </w:p>
    <w:p w:rsidR="0006418F" w:rsidRDefault="0006418F" w:rsidP="00FD1452">
      <w:pPr>
        <w:jc w:val="center"/>
        <w:rPr>
          <w:b/>
        </w:rPr>
      </w:pPr>
    </w:p>
    <w:p w:rsidR="00FD1452" w:rsidRPr="00FD1452" w:rsidRDefault="00FD1452" w:rsidP="00FD1452">
      <w:r w:rsidRPr="00FD1452">
        <w:rPr>
          <w:u w:val="single"/>
        </w:rPr>
        <w:t>Председательствующий:</w:t>
      </w:r>
      <w:r>
        <w:t xml:space="preserve">  </w:t>
      </w:r>
      <w:r w:rsidRPr="00FD1452">
        <w:rPr>
          <w:b/>
        </w:rPr>
        <w:t>Петров Георгий Георгиевич</w:t>
      </w:r>
      <w:r>
        <w:t>, председатель Совета, советник Президента ТПП РФ</w:t>
      </w:r>
    </w:p>
    <w:p w:rsidR="00FD1452" w:rsidRDefault="00FD1452"/>
    <w:p w:rsidR="00FD1452" w:rsidRDefault="00FD1452">
      <w:pPr>
        <w:rPr>
          <w:u w:val="single"/>
        </w:rPr>
      </w:pPr>
      <w:r w:rsidRPr="0006418F">
        <w:rPr>
          <w:u w:val="single"/>
        </w:rPr>
        <w:t>Вопросы для обсуждения:</w:t>
      </w:r>
    </w:p>
    <w:p w:rsidR="006F498D" w:rsidRDefault="006F498D">
      <w:pPr>
        <w:rPr>
          <w:u w:val="single"/>
        </w:rPr>
      </w:pPr>
    </w:p>
    <w:p w:rsidR="00CC3C83" w:rsidRDefault="00CC3C83" w:rsidP="006F498D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 w:rsidRPr="00CC3C83">
        <w:t xml:space="preserve">Концентрации таможенного оформления в ЦЭД по территориальному признаку. </w:t>
      </w:r>
      <w:r w:rsidR="006F498D" w:rsidRPr="00CC3C83">
        <w:t xml:space="preserve">Перспективы развития ЦЭД в рамках программы развития ФТС РФ до 2020 года. </w:t>
      </w:r>
      <w:r w:rsidRPr="00CC3C83">
        <w:t>Плюсы и минусы</w:t>
      </w:r>
      <w:r>
        <w:t xml:space="preserve"> для участников ВЭД. </w:t>
      </w:r>
    </w:p>
    <w:p w:rsidR="00D226A4" w:rsidRDefault="00D226A4" w:rsidP="00421EE1">
      <w:pPr>
        <w:pStyle w:val="a3"/>
        <w:spacing w:before="120"/>
        <w:ind w:left="0"/>
        <w:contextualSpacing w:val="0"/>
      </w:pPr>
      <w:r w:rsidRPr="00CC3C83">
        <w:rPr>
          <w:u w:val="single"/>
        </w:rPr>
        <w:t>Выступающи</w:t>
      </w:r>
      <w:r w:rsidR="00CC3C83">
        <w:rPr>
          <w:u w:val="single"/>
        </w:rPr>
        <w:t>е</w:t>
      </w:r>
      <w:r w:rsidR="00FD1452" w:rsidRPr="00CC3C83">
        <w:rPr>
          <w:u w:val="single"/>
        </w:rPr>
        <w:t>:</w:t>
      </w:r>
      <w:r w:rsidR="00FD1452">
        <w:t xml:space="preserve"> </w:t>
      </w:r>
    </w:p>
    <w:p w:rsidR="00915BE2" w:rsidRDefault="00915BE2" w:rsidP="00915BE2">
      <w:pPr>
        <w:pStyle w:val="a3"/>
        <w:ind w:left="0"/>
      </w:pPr>
      <w:r w:rsidRPr="00D226A4">
        <w:rPr>
          <w:b/>
        </w:rPr>
        <w:t>Ковалев Юрий Михайлович</w:t>
      </w:r>
      <w:r>
        <w:rPr>
          <w:b/>
        </w:rPr>
        <w:t xml:space="preserve"> </w:t>
      </w:r>
      <w:r w:rsidRPr="00915BE2">
        <w:t>-</w:t>
      </w:r>
      <w:r>
        <w:t xml:space="preserve"> исполнительный директор ЗАО "ВОСХОД", заместитель руководителя рабочей группы АНО АСИ по мониторингу дорожной карты "совершенствование таможенного администрирования".</w:t>
      </w:r>
    </w:p>
    <w:p w:rsidR="001E4931" w:rsidRDefault="00596570" w:rsidP="001E4931">
      <w:r w:rsidRPr="00596570">
        <w:rPr>
          <w:b/>
        </w:rPr>
        <w:t>Овчинников Андрей Валентинович</w:t>
      </w:r>
      <w:r>
        <w:t xml:space="preserve"> </w:t>
      </w:r>
      <w:r w:rsidR="00915BE2">
        <w:t>-</w:t>
      </w:r>
      <w:r>
        <w:t xml:space="preserve"> заместитель </w:t>
      </w:r>
      <w:proofErr w:type="gramStart"/>
      <w:r>
        <w:t>начальника отдела декларирования товаров Главного управления организации таможенного оформления</w:t>
      </w:r>
      <w:proofErr w:type="gramEnd"/>
      <w:r>
        <w:t xml:space="preserve"> и таможенного контроля</w:t>
      </w:r>
      <w:r w:rsidR="001E4931">
        <w:t xml:space="preserve"> ФТС России </w:t>
      </w:r>
    </w:p>
    <w:p w:rsidR="006F498D" w:rsidRDefault="006F498D" w:rsidP="004B0301">
      <w:proofErr w:type="spellStart"/>
      <w:r w:rsidRPr="00915BE2">
        <w:rPr>
          <w:b/>
        </w:rPr>
        <w:t>Кириенков</w:t>
      </w:r>
      <w:proofErr w:type="spellEnd"/>
      <w:r w:rsidRPr="00915BE2">
        <w:rPr>
          <w:b/>
        </w:rPr>
        <w:t xml:space="preserve"> Андрей Викторович</w:t>
      </w:r>
      <w:r w:rsidR="004B0301">
        <w:t xml:space="preserve"> - генеральный директор ООО "</w:t>
      </w:r>
      <w:proofErr w:type="spellStart"/>
      <w:r w:rsidR="004B0301">
        <w:t>Кастомс</w:t>
      </w:r>
      <w:proofErr w:type="spellEnd"/>
      <w:r w:rsidR="004B0301">
        <w:t xml:space="preserve"> Рус"</w:t>
      </w:r>
    </w:p>
    <w:p w:rsidR="006F498D" w:rsidRDefault="006F498D" w:rsidP="00FD1452"/>
    <w:p w:rsidR="005F47C7" w:rsidRDefault="005F47C7" w:rsidP="004B0301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ind w:left="0" w:firstLine="709"/>
      </w:pPr>
      <w:r w:rsidRPr="005F47C7">
        <w:t>Практические аспекты и проблемные вопросы декларирования таможенной стоимости</w:t>
      </w:r>
    </w:p>
    <w:p w:rsidR="006F498D" w:rsidRDefault="006F498D" w:rsidP="004B0301">
      <w:pPr>
        <w:pStyle w:val="a3"/>
        <w:spacing w:before="240"/>
        <w:ind w:left="709" w:firstLine="0"/>
      </w:pPr>
      <w:r w:rsidRPr="00CC3C83">
        <w:rPr>
          <w:u w:val="single"/>
        </w:rPr>
        <w:t>Выступающи</w:t>
      </w:r>
      <w:r>
        <w:rPr>
          <w:u w:val="single"/>
        </w:rPr>
        <w:t>е</w:t>
      </w:r>
      <w:r w:rsidRPr="00CC3C83">
        <w:rPr>
          <w:u w:val="single"/>
        </w:rPr>
        <w:t>:</w:t>
      </w:r>
      <w:r>
        <w:t xml:space="preserve"> </w:t>
      </w:r>
    </w:p>
    <w:p w:rsidR="006F498D" w:rsidRDefault="00A43A1C" w:rsidP="004B0301">
      <w:pPr>
        <w:pStyle w:val="a3"/>
        <w:tabs>
          <w:tab w:val="left" w:pos="1134"/>
        </w:tabs>
        <w:ind w:left="0"/>
      </w:pPr>
      <w:r w:rsidRPr="00915BE2">
        <w:rPr>
          <w:b/>
        </w:rPr>
        <w:t>Маслов Сергей  Андреевич</w:t>
      </w:r>
      <w:r w:rsidR="004B0301">
        <w:t xml:space="preserve"> - р</w:t>
      </w:r>
      <w:r w:rsidR="004B0301" w:rsidRPr="004B0301">
        <w:t>уководитель отдела ВЭД ЗАО «ПРОКОНСИМ»</w:t>
      </w:r>
    </w:p>
    <w:p w:rsidR="00915BE2" w:rsidRDefault="00915BE2" w:rsidP="00915BE2">
      <w:pPr>
        <w:pStyle w:val="a3"/>
        <w:tabs>
          <w:tab w:val="left" w:pos="1134"/>
        </w:tabs>
        <w:ind w:left="0"/>
      </w:pPr>
      <w:proofErr w:type="spellStart"/>
      <w:r w:rsidRPr="00915BE2">
        <w:rPr>
          <w:b/>
        </w:rPr>
        <w:t>Дышко</w:t>
      </w:r>
      <w:proofErr w:type="spellEnd"/>
      <w:r w:rsidRPr="00915BE2">
        <w:rPr>
          <w:b/>
        </w:rPr>
        <w:t xml:space="preserve"> Антон Иванович</w:t>
      </w:r>
      <w:r>
        <w:t xml:space="preserve"> – заместитель начальника отдела администрирования и методологии контроля таможенной стоимости Аналитического управления </w:t>
      </w:r>
      <w:r w:rsidR="00421EE1">
        <w:t>ФТС России</w:t>
      </w:r>
    </w:p>
    <w:p w:rsidR="00915BE2" w:rsidRDefault="00915BE2" w:rsidP="00915BE2">
      <w:pPr>
        <w:pStyle w:val="a3"/>
        <w:tabs>
          <w:tab w:val="left" w:pos="1134"/>
        </w:tabs>
        <w:ind w:left="0"/>
      </w:pPr>
    </w:p>
    <w:p w:rsidR="004B0301" w:rsidRDefault="004B0301" w:rsidP="00915BE2">
      <w:pPr>
        <w:pStyle w:val="a3"/>
        <w:numPr>
          <w:ilvl w:val="0"/>
          <w:numId w:val="3"/>
        </w:numPr>
        <w:tabs>
          <w:tab w:val="left" w:pos="1134"/>
        </w:tabs>
        <w:ind w:left="0" w:firstLine="709"/>
      </w:pPr>
      <w:r>
        <w:t>О ходе разработки проекта федерального закона «О таможенном регулировании в Российской Федерации»</w:t>
      </w:r>
    </w:p>
    <w:p w:rsidR="00915BE2" w:rsidRDefault="00915BE2" w:rsidP="00915BE2">
      <w:pPr>
        <w:pStyle w:val="a3"/>
        <w:tabs>
          <w:tab w:val="left" w:pos="0"/>
        </w:tabs>
        <w:ind w:left="0"/>
      </w:pPr>
      <w:r>
        <w:t>Выступающий:</w:t>
      </w:r>
    </w:p>
    <w:p w:rsidR="00915BE2" w:rsidRDefault="00915BE2" w:rsidP="006F3EDE">
      <w:pPr>
        <w:spacing w:line="276" w:lineRule="auto"/>
        <w:rPr>
          <w:rFonts w:eastAsia="Times New Roman"/>
          <w:color w:val="000000"/>
          <w:lang w:eastAsia="ru-RU"/>
        </w:rPr>
      </w:pPr>
      <w:r w:rsidRPr="00915BE2">
        <w:rPr>
          <w:rFonts w:eastAsia="Times New Roman"/>
          <w:b/>
          <w:color w:val="000000"/>
          <w:lang w:eastAsia="ru-RU"/>
        </w:rPr>
        <w:t>Исаев Павел Анатольевич</w:t>
      </w:r>
      <w:r>
        <w:rPr>
          <w:rFonts w:eastAsia="Times New Roman"/>
          <w:b/>
          <w:color w:val="000000"/>
          <w:lang w:eastAsia="ru-RU"/>
        </w:rPr>
        <w:t xml:space="preserve"> - </w:t>
      </w:r>
      <w:r w:rsidR="006F3EDE">
        <w:t xml:space="preserve">ответственный секретарь </w:t>
      </w:r>
      <w:r w:rsidR="006F3EDE" w:rsidRPr="0015122B">
        <w:t xml:space="preserve">Комитета РСПП по интеграции, </w:t>
      </w:r>
      <w:proofErr w:type="spellStart"/>
      <w:r w:rsidR="006F3EDE" w:rsidRPr="0015122B">
        <w:t>таможенно-торговой</w:t>
      </w:r>
      <w:proofErr w:type="spellEnd"/>
      <w:r w:rsidR="006F3EDE" w:rsidRPr="0015122B">
        <w:t xml:space="preserve"> политике и ВТО</w:t>
      </w:r>
      <w:r w:rsidR="006F3EDE">
        <w:t>,</w:t>
      </w:r>
      <w:r w:rsidRPr="00915BE2">
        <w:rPr>
          <w:rFonts w:eastAsia="Times New Roman"/>
          <w:color w:val="000000"/>
          <w:lang w:eastAsia="ru-RU"/>
        </w:rPr>
        <w:t xml:space="preserve"> </w:t>
      </w:r>
      <w:r w:rsidR="006F3EDE">
        <w:rPr>
          <w:rFonts w:eastAsia="Times New Roman"/>
          <w:color w:val="000000"/>
          <w:lang w:eastAsia="ru-RU"/>
        </w:rPr>
        <w:t>с</w:t>
      </w:r>
      <w:r w:rsidRPr="00B072BE">
        <w:rPr>
          <w:rFonts w:eastAsia="Times New Roman"/>
          <w:color w:val="000000"/>
          <w:lang w:eastAsia="ru-RU"/>
        </w:rPr>
        <w:t>оветник генерального директора ПАО «Северсталь»</w:t>
      </w:r>
      <w:r w:rsidR="00B469E7">
        <w:rPr>
          <w:rFonts w:eastAsia="Times New Roman"/>
          <w:color w:val="000000"/>
          <w:lang w:eastAsia="ru-RU"/>
        </w:rPr>
        <w:t>.</w:t>
      </w:r>
    </w:p>
    <w:p w:rsidR="00B469E7" w:rsidRDefault="00B469E7" w:rsidP="006F3EDE">
      <w:pPr>
        <w:spacing w:line="276" w:lineRule="auto"/>
        <w:rPr>
          <w:rFonts w:eastAsia="Times New Roman"/>
          <w:color w:val="000000"/>
          <w:lang w:eastAsia="ru-RU"/>
        </w:rPr>
      </w:pPr>
    </w:p>
    <w:p w:rsidR="00907BA8" w:rsidRDefault="00B469E7" w:rsidP="00C42571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0"/>
      </w:pPr>
      <w:r>
        <w:t>Разное</w:t>
      </w:r>
    </w:p>
    <w:sectPr w:rsidR="00907BA8" w:rsidSect="00FB34B4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A82"/>
    <w:multiLevelType w:val="hybridMultilevel"/>
    <w:tmpl w:val="64AA4822"/>
    <w:lvl w:ilvl="0" w:tplc="E97E3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BA1CE5"/>
    <w:multiLevelType w:val="hybridMultilevel"/>
    <w:tmpl w:val="90AEE85A"/>
    <w:lvl w:ilvl="0" w:tplc="918C1AFC">
      <w:start w:val="3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>
    <w:nsid w:val="74D260C0"/>
    <w:multiLevelType w:val="hybridMultilevel"/>
    <w:tmpl w:val="7FFC79BC"/>
    <w:lvl w:ilvl="0" w:tplc="DEB0A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1452"/>
    <w:rsid w:val="0006418F"/>
    <w:rsid w:val="00065924"/>
    <w:rsid w:val="0009458A"/>
    <w:rsid w:val="00096848"/>
    <w:rsid w:val="000E5CF7"/>
    <w:rsid w:val="00153265"/>
    <w:rsid w:val="001E4931"/>
    <w:rsid w:val="00232DE4"/>
    <w:rsid w:val="00232FB1"/>
    <w:rsid w:val="002622B5"/>
    <w:rsid w:val="002901A9"/>
    <w:rsid w:val="00290326"/>
    <w:rsid w:val="002C0419"/>
    <w:rsid w:val="00352896"/>
    <w:rsid w:val="00370536"/>
    <w:rsid w:val="00385899"/>
    <w:rsid w:val="003D0170"/>
    <w:rsid w:val="00421EE1"/>
    <w:rsid w:val="00431CF3"/>
    <w:rsid w:val="004A78D5"/>
    <w:rsid w:val="004B0301"/>
    <w:rsid w:val="004C15A7"/>
    <w:rsid w:val="004C3A29"/>
    <w:rsid w:val="004E104A"/>
    <w:rsid w:val="00500D31"/>
    <w:rsid w:val="00532D1B"/>
    <w:rsid w:val="00596570"/>
    <w:rsid w:val="005F47C7"/>
    <w:rsid w:val="00603E73"/>
    <w:rsid w:val="006220B2"/>
    <w:rsid w:val="00641C9C"/>
    <w:rsid w:val="0065264F"/>
    <w:rsid w:val="0068395B"/>
    <w:rsid w:val="006B6816"/>
    <w:rsid w:val="006F3EDE"/>
    <w:rsid w:val="006F498D"/>
    <w:rsid w:val="007126E3"/>
    <w:rsid w:val="00720794"/>
    <w:rsid w:val="007365EB"/>
    <w:rsid w:val="00775806"/>
    <w:rsid w:val="00804405"/>
    <w:rsid w:val="008930EB"/>
    <w:rsid w:val="00900970"/>
    <w:rsid w:val="00907BA8"/>
    <w:rsid w:val="00915BE2"/>
    <w:rsid w:val="00956335"/>
    <w:rsid w:val="00996582"/>
    <w:rsid w:val="009D1DD3"/>
    <w:rsid w:val="009D589A"/>
    <w:rsid w:val="009E27BD"/>
    <w:rsid w:val="009E750F"/>
    <w:rsid w:val="00A04987"/>
    <w:rsid w:val="00A1452B"/>
    <w:rsid w:val="00A20DF2"/>
    <w:rsid w:val="00A273A0"/>
    <w:rsid w:val="00A43686"/>
    <w:rsid w:val="00A43A1C"/>
    <w:rsid w:val="00A56700"/>
    <w:rsid w:val="00A921E6"/>
    <w:rsid w:val="00AB2202"/>
    <w:rsid w:val="00B469E7"/>
    <w:rsid w:val="00B810FB"/>
    <w:rsid w:val="00B85B15"/>
    <w:rsid w:val="00BB6CAC"/>
    <w:rsid w:val="00C057E6"/>
    <w:rsid w:val="00C42571"/>
    <w:rsid w:val="00C66135"/>
    <w:rsid w:val="00C71806"/>
    <w:rsid w:val="00C75B44"/>
    <w:rsid w:val="00CA531D"/>
    <w:rsid w:val="00CB24EE"/>
    <w:rsid w:val="00CC3C83"/>
    <w:rsid w:val="00CD69F8"/>
    <w:rsid w:val="00D226A4"/>
    <w:rsid w:val="00D269B1"/>
    <w:rsid w:val="00D86045"/>
    <w:rsid w:val="00D86B38"/>
    <w:rsid w:val="00D9438A"/>
    <w:rsid w:val="00D97FEF"/>
    <w:rsid w:val="00E816CB"/>
    <w:rsid w:val="00EC4FB2"/>
    <w:rsid w:val="00FA0CF1"/>
    <w:rsid w:val="00FA1265"/>
    <w:rsid w:val="00FB34B4"/>
    <w:rsid w:val="00FD02B9"/>
    <w:rsid w:val="00FD1452"/>
    <w:rsid w:val="00FE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Митичева М.В. (352)</dc:creator>
  <cp:lastModifiedBy>еее</cp:lastModifiedBy>
  <cp:revision>4</cp:revision>
  <dcterms:created xsi:type="dcterms:W3CDTF">2017-09-29T13:26:00Z</dcterms:created>
  <dcterms:modified xsi:type="dcterms:W3CDTF">2017-10-03T06:55:00Z</dcterms:modified>
</cp:coreProperties>
</file>